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FA1" w:rsidRDefault="00B66E16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29" style="position:absolute;left:0;text-align:left;margin-left:-165.6pt;margin-top:-55.2pt;width:663.15pt;height:36pt;z-index:-251651072" fillcolor="#f9f" strokecolor="#f2f2f2 [3041]" strokeweight="3pt">
            <v:shadow type="perspective" color="#7f5f00 [1607]" opacity=".5" offset="1pt" offset2="-1pt"/>
            <o:extrusion v:ext="view" backdepth="9600pt" on="t" viewpoint="-34.72222mm,34.72222mm" viewpointorigin="-.5,.5" skewangle="45" lightposition="-50000" lightposition2="50000" type="perspective"/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-624840</wp:posOffset>
            </wp:positionV>
            <wp:extent cx="1247775" cy="1714500"/>
            <wp:effectExtent l="19050" t="0" r="9525" b="0"/>
            <wp:wrapTight wrapText="bothSides">
              <wp:wrapPolygon edited="0">
                <wp:start x="9563" y="0"/>
                <wp:lineTo x="6266" y="3840"/>
                <wp:lineTo x="4287" y="6960"/>
                <wp:lineTo x="2968" y="7920"/>
                <wp:lineTo x="330" y="10320"/>
                <wp:lineTo x="-330" y="16080"/>
                <wp:lineTo x="1979" y="19200"/>
                <wp:lineTo x="2638" y="19680"/>
                <wp:lineTo x="7585" y="21120"/>
                <wp:lineTo x="9234" y="21120"/>
                <wp:lineTo x="12202" y="21120"/>
                <wp:lineTo x="13850" y="21120"/>
                <wp:lineTo x="18797" y="19680"/>
                <wp:lineTo x="19786" y="19200"/>
                <wp:lineTo x="21765" y="16560"/>
                <wp:lineTo x="21765" y="12720"/>
                <wp:lineTo x="21105" y="11040"/>
                <wp:lineTo x="18137" y="7680"/>
                <wp:lineTo x="17478" y="7680"/>
                <wp:lineTo x="15829" y="4080"/>
                <wp:lineTo x="11872" y="0"/>
                <wp:lineTo x="9563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CD590FE-A868-4C98-9343-00418AC3AB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CD590FE-A868-4C98-9343-00418AC3AB71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7">
                              <a14:imgEffect>
                                <a14:backgroundRemoval t="2299" b="95594" l="5056" r="94663">
                                  <a14:foregroundMark x1="40449" y1="9962" x2="57303" y2="9387"/>
                                  <a14:foregroundMark x1="46910" y1="6322" x2="49157" y2="5939"/>
                                  <a14:foregroundMark x1="49719" y1="2490" x2="49719" y2="2490"/>
                                  <a14:foregroundMark x1="23876" y1="45785" x2="23876" y2="45785"/>
                                  <a14:foregroundMark x1="22753" y1="46552" x2="23876" y2="47893"/>
                                  <a14:foregroundMark x1="22191" y1="42912" x2="23876" y2="43487"/>
                                  <a14:foregroundMark x1="24438" y1="44253" x2="24438" y2="44253"/>
                                  <a14:foregroundMark x1="67697" y1="42720" x2="72753" y2="45019"/>
                                  <a14:foregroundMark x1="67135" y1="78161" x2="73315" y2="78161"/>
                                  <a14:foregroundMark x1="22472" y1="72414" x2="26124" y2="77011"/>
                                  <a14:foregroundMark x1="91011" y1="53831" x2="94944" y2="63602"/>
                                  <a14:foregroundMark x1="94944" y1="63602" x2="94663" y2="73755"/>
                                  <a14:foregroundMark x1="94663" y1="73755" x2="90449" y2="78161"/>
                                  <a14:foregroundMark x1="8427" y1="53065" x2="5337" y2="64176"/>
                                  <a14:foregroundMark x1="26966" y1="91571" x2="40449" y2="95594"/>
                                  <a14:foregroundMark x1="40449" y1="95594" x2="50843" y2="95594"/>
                                  <a14:foregroundMark x1="51966" y1="95211" x2="58708" y2="94444"/>
                                  <a14:backgroundMark x1="13202" y1="10153" x2="13202" y2="10153"/>
                                  <a14:backgroundMark x1="82022" y1="18391" x2="82022" y2="18391"/>
                                  <a14:backgroundMark x1="90169" y1="94444" x2="90169" y2="94444"/>
                                  <a14:backgroundMark x1="8427" y1="93295" x2="8427" y2="9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B66E16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34" style="position:absolute;left:0;text-align:left;margin-left:-6.5pt;margin-top:2.9pt;width:497.3pt;height:147.75pt;z-index:-251645952" arcsize="10923f" fillcolor="white [3201]" strokecolor="blue" strokeweight="5pt">
            <v:stroke linestyle="thickThin"/>
            <v:shadow color="#868686"/>
          </v:roundrect>
        </w:pict>
      </w:r>
    </w:p>
    <w:p w:rsidR="000E46D7" w:rsidRPr="00494331" w:rsidRDefault="000E46D7" w:rsidP="009F490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48"/>
          <w:szCs w:val="48"/>
        </w:rPr>
      </w:pPr>
      <w:r w:rsidRPr="00494331">
        <w:rPr>
          <w:rFonts w:ascii="TH SarabunIT๙" w:hAnsi="TH SarabunIT๙" w:cs="TH SarabunIT๙"/>
          <w:b/>
          <w:bCs/>
          <w:color w:val="0000FF"/>
          <w:sz w:val="48"/>
          <w:szCs w:val="48"/>
          <w:cs/>
        </w:rPr>
        <w:t>รายงานการติดตามหน่วยงานในการปฏิบัติตามมาตรการ</w:t>
      </w:r>
    </w:p>
    <w:p w:rsidR="001F4FA1" w:rsidRPr="00494331" w:rsidRDefault="000E46D7" w:rsidP="009F490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48"/>
          <w:szCs w:val="48"/>
          <w:cs/>
        </w:rPr>
      </w:pPr>
      <w:r w:rsidRPr="00494331">
        <w:rPr>
          <w:rFonts w:ascii="TH SarabunIT๙" w:hAnsi="TH SarabunIT๙" w:cs="TH SarabunIT๙"/>
          <w:b/>
          <w:bCs/>
          <w:color w:val="0000FF"/>
          <w:sz w:val="48"/>
          <w:szCs w:val="48"/>
          <w:cs/>
        </w:rPr>
        <w:t>ในช่วงการแพร่ระบาดของโรคติดเชื้อ</w:t>
      </w:r>
      <w:proofErr w:type="spellStart"/>
      <w:r w:rsidRPr="00494331">
        <w:rPr>
          <w:rFonts w:ascii="TH SarabunIT๙" w:hAnsi="TH SarabunIT๙" w:cs="TH SarabunIT๙"/>
          <w:b/>
          <w:bCs/>
          <w:color w:val="0000FF"/>
          <w:sz w:val="48"/>
          <w:szCs w:val="48"/>
          <w:cs/>
        </w:rPr>
        <w:t>ไวรัส</w:t>
      </w:r>
      <w:proofErr w:type="spellEnd"/>
      <w:r w:rsidRPr="00494331">
        <w:rPr>
          <w:rFonts w:ascii="TH SarabunIT๙" w:hAnsi="TH SarabunIT๙" w:cs="TH SarabunIT๙"/>
          <w:b/>
          <w:bCs/>
          <w:color w:val="0000FF"/>
          <w:sz w:val="48"/>
          <w:szCs w:val="48"/>
          <w:cs/>
        </w:rPr>
        <w:t>โคโรนา 2019 (</w:t>
      </w:r>
      <w:r w:rsidRPr="00494331">
        <w:rPr>
          <w:rFonts w:ascii="TH SarabunIT๙" w:hAnsi="TH SarabunIT๙" w:cs="TH SarabunIT๙"/>
          <w:b/>
          <w:bCs/>
          <w:color w:val="0000FF"/>
          <w:sz w:val="48"/>
          <w:szCs w:val="48"/>
        </w:rPr>
        <w:t>COVID-19</w:t>
      </w:r>
      <w:r w:rsidRPr="00494331">
        <w:rPr>
          <w:rFonts w:ascii="TH SarabunIT๙" w:hAnsi="TH SarabunIT๙" w:cs="TH SarabunIT๙"/>
          <w:b/>
          <w:bCs/>
          <w:color w:val="0000FF"/>
          <w:sz w:val="48"/>
          <w:szCs w:val="48"/>
          <w:cs/>
        </w:rPr>
        <w:t>) ระหว่างวันที่ 1 – 14 มกราคม 2565</w:t>
      </w:r>
    </w:p>
    <w:p w:rsidR="001F4FA1" w:rsidRPr="00B66E16" w:rsidRDefault="00B66E16" w:rsidP="009F490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FF"/>
          <w:sz w:val="48"/>
          <w:szCs w:val="48"/>
          <w:cs/>
        </w:rPr>
      </w:pPr>
      <w:r w:rsidRPr="00B66E16">
        <w:rPr>
          <w:rFonts w:ascii="TH SarabunPSK" w:hAnsi="TH SarabunPSK" w:cs="TH SarabunPSK" w:hint="cs"/>
          <w:b/>
          <w:bCs/>
          <w:color w:val="0000FF"/>
          <w:sz w:val="48"/>
          <w:szCs w:val="48"/>
          <w:cs/>
        </w:rPr>
        <w:t xml:space="preserve">ของผู้ตรวจราชการกระทรวงศึกษาธิการ (นายไพศาล  </w:t>
      </w:r>
      <w:proofErr w:type="spellStart"/>
      <w:r w:rsidRPr="00B66E16">
        <w:rPr>
          <w:rFonts w:ascii="TH SarabunPSK" w:hAnsi="TH SarabunPSK" w:cs="TH SarabunPSK" w:hint="cs"/>
          <w:b/>
          <w:bCs/>
          <w:color w:val="0000FF"/>
          <w:sz w:val="48"/>
          <w:szCs w:val="48"/>
          <w:cs/>
        </w:rPr>
        <w:t>วุทฒิ</w:t>
      </w:r>
      <w:proofErr w:type="spellEnd"/>
      <w:r w:rsidRPr="00B66E16">
        <w:rPr>
          <w:rFonts w:ascii="TH SarabunPSK" w:hAnsi="TH SarabunPSK" w:cs="TH SarabunPSK" w:hint="cs"/>
          <w:b/>
          <w:bCs/>
          <w:color w:val="0000FF"/>
          <w:sz w:val="48"/>
          <w:szCs w:val="48"/>
          <w:cs/>
        </w:rPr>
        <w:t>ลานนท์)</w:t>
      </w: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Pr="00B66E16" w:rsidRDefault="00494331" w:rsidP="009F490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FF"/>
          <w:sz w:val="48"/>
          <w:szCs w:val="48"/>
        </w:rPr>
      </w:pPr>
    </w:p>
    <w:p w:rsidR="00494331" w:rsidRDefault="00494331" w:rsidP="009F490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48"/>
          <w:szCs w:val="48"/>
        </w:rPr>
      </w:pPr>
    </w:p>
    <w:p w:rsidR="00494331" w:rsidRDefault="00B66E16" w:rsidP="009F490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FF"/>
          <w:sz w:val="48"/>
          <w:szCs w:val="48"/>
        </w:rPr>
      </w:pPr>
      <w:r w:rsidRPr="00B66E16">
        <w:rPr>
          <w:rFonts w:ascii="TH SarabunIT๙" w:hAnsi="TH SarabunIT๙" w:cs="TH SarabunIT๙" w:hint="cs"/>
          <w:b/>
          <w:bCs/>
          <w:noProof/>
          <w:color w:val="0000FF"/>
          <w:sz w:val="48"/>
          <w:szCs w:val="48"/>
        </w:rPr>
        <w:pict>
          <v:roundrect id="_x0000_s1035" style="position:absolute;left:0;text-align:left;margin-left:23.55pt;margin-top:14.4pt;width:432.75pt;height:95.25pt;z-index:-251644928" arcsize="10923f" fillcolor="white [3201]" strokecolor="blue" strokeweight="5pt">
            <v:stroke linestyle="thickThin"/>
            <v:shadow color="#868686"/>
          </v:roundrect>
        </w:pict>
      </w:r>
    </w:p>
    <w:p w:rsidR="001F4FA1" w:rsidRPr="00494331" w:rsidRDefault="00494331" w:rsidP="009F490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FF"/>
          <w:sz w:val="48"/>
          <w:szCs w:val="48"/>
        </w:rPr>
      </w:pPr>
      <w:r w:rsidRPr="00494331">
        <w:rPr>
          <w:rFonts w:ascii="TH SarabunIT๙" w:hAnsi="TH SarabunIT๙" w:cs="TH SarabunIT๙"/>
          <w:b/>
          <w:bCs/>
          <w:color w:val="0000FF"/>
          <w:sz w:val="48"/>
          <w:szCs w:val="48"/>
          <w:cs/>
        </w:rPr>
        <w:t>สำนักงานเขตพื้นที่การศึกษาประถมศึกษาอุทัยธานี เขต 1</w:t>
      </w:r>
    </w:p>
    <w:p w:rsidR="00494331" w:rsidRPr="00494331" w:rsidRDefault="00494331" w:rsidP="009F490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FF"/>
          <w:sz w:val="48"/>
          <w:szCs w:val="48"/>
          <w:cs/>
        </w:rPr>
      </w:pPr>
      <w:r w:rsidRPr="00494331">
        <w:rPr>
          <w:rFonts w:ascii="TH SarabunIT๙" w:hAnsi="TH SarabunIT๙" w:cs="TH SarabunIT๙" w:hint="cs"/>
          <w:b/>
          <w:bCs/>
          <w:color w:val="0000FF"/>
          <w:sz w:val="48"/>
          <w:szCs w:val="48"/>
          <w:cs/>
        </w:rPr>
        <w:t>สำนักงานคณะกรรมการการศึกษาขั้นพื้นฐาน</w:t>
      </w: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1F4FA1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FA1" w:rsidRDefault="00B66E16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3" style="position:absolute;left:0;text-align:left;margin-left:-64.95pt;margin-top:15.85pt;width:606.75pt;height:1in;z-index:251669504" fillcolor="#909" stroked="f">
            <v:fill color2="fill lighten(51)" angle="-90" focusposition="1" focussize="" method="linear sigma" focus="100%" type="gradient"/>
          </v:rect>
        </w:pict>
      </w:r>
    </w:p>
    <w:p w:rsidR="008E77CB" w:rsidRDefault="00C369F9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4463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lastRenderedPageBreak/>
        <w:t>การติดตามหน่วยงานในการปฏิบัติตามมาตรการในช่วงการแพร่ระบาดของโรคติดเชื้อ</w:t>
      </w:r>
      <w:proofErr w:type="spellStart"/>
      <w:r w:rsidRPr="00A94463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ไวรัส</w:t>
      </w:r>
      <w:proofErr w:type="spellEnd"/>
      <w:r w:rsidRPr="00A94463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โคโรนา 2019 (</w:t>
      </w:r>
      <w:r w:rsidRPr="00A94463">
        <w:rPr>
          <w:rFonts w:ascii="TH SarabunPSK" w:hAnsi="TH SarabunPSK" w:cs="TH SarabunPSK"/>
          <w:b/>
          <w:bCs/>
          <w:spacing w:val="-14"/>
          <w:sz w:val="32"/>
          <w:szCs w:val="32"/>
        </w:rPr>
        <w:t>COVID-19</w:t>
      </w:r>
      <w:r w:rsidRPr="00A94463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)</w:t>
      </w:r>
      <w:r w:rsidRPr="009F49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ระหว่างวันที่ </w:t>
      </w:r>
      <w:r w:rsidR="0071170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F490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F49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14 ม.ค. 2565</w:t>
      </w:r>
    </w:p>
    <w:p w:rsidR="00A26C00" w:rsidRDefault="003656FA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</w:t>
      </w:r>
      <w:r w:rsidR="00A26C00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ประถมศึกษาอุทัยธานี เขต 1</w:t>
      </w:r>
    </w:p>
    <w:p w:rsidR="00D04F96" w:rsidRDefault="00A26C00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5 มกราคม 2565</w:t>
      </w:r>
    </w:p>
    <w:p w:rsidR="00401CE6" w:rsidRPr="009F490C" w:rsidRDefault="00D04F96" w:rsidP="009F49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</w:t>
      </w:r>
      <w:r w:rsidR="00401CE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369F9" w:rsidRPr="009F490C" w:rsidRDefault="00C369F9" w:rsidP="00C92DEF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49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แนวปฏิบัติตามมาตรการ </w:t>
      </w:r>
      <w:r w:rsidRPr="009F490C">
        <w:rPr>
          <w:rFonts w:ascii="TH SarabunPSK" w:hAnsi="TH SarabunPSK" w:cs="TH SarabunPSK"/>
          <w:b/>
          <w:bCs/>
          <w:sz w:val="32"/>
          <w:szCs w:val="32"/>
        </w:rPr>
        <w:t xml:space="preserve">WORK FORM HOME </w:t>
      </w:r>
      <w:r w:rsidRPr="009F490C">
        <w:rPr>
          <w:rFonts w:ascii="TH SarabunPSK" w:hAnsi="TH SarabunPSK" w:cs="TH SarabunPSK" w:hint="cs"/>
          <w:b/>
          <w:bCs/>
          <w:sz w:val="32"/>
          <w:szCs w:val="32"/>
          <w:cs/>
        </w:rPr>
        <w:t>ของหน่วยงาน</w:t>
      </w:r>
    </w:p>
    <w:p w:rsidR="00570790" w:rsidRDefault="00570790" w:rsidP="00D04F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0" w:name="_Hlk92187474"/>
      <w:r>
        <w:rPr>
          <w:rFonts w:ascii="TH SarabunPSK" w:hAnsi="Segoe MDL2 Assets" w:cs="TH SarabunPSK"/>
          <w:sz w:val="32"/>
          <w:szCs w:val="32"/>
          <w:cs/>
        </w:rPr>
        <w:t></w:t>
      </w:r>
      <w:proofErr w:type="spellStart"/>
      <w:r w:rsidR="007F73CC" w:rsidRPr="005B13BD">
        <w:rPr>
          <w:rFonts w:ascii="TH SarabunPSK" w:hAnsi="TH SarabunPSK" w:cs="TH SarabunPSK"/>
          <w:sz w:val="32"/>
          <w:szCs w:val="32"/>
        </w:rPr>
        <w:t></w:t>
      </w:r>
      <w:proofErr w:type="spellEnd"/>
      <w:r>
        <w:rPr>
          <w:rFonts w:ascii="Segoe MDL2 Assets" w:hAnsi="Segoe MDL2 Assets" w:cs="TH SarabunPSK" w:hint="cs"/>
          <w:sz w:val="32"/>
          <w:szCs w:val="32"/>
          <w:cs/>
        </w:rPr>
        <w:t xml:space="preserve"> </w:t>
      </w:r>
      <w:r w:rsidR="007F73CC">
        <w:rPr>
          <w:rFonts w:ascii="Segoe MDL2 Assets" w:hAnsi="Segoe MDL2 Assets" w:cs="TH SarabunPSK" w:hint="cs"/>
          <w:sz w:val="32"/>
          <w:szCs w:val="32"/>
          <w:cs/>
        </w:rPr>
        <w:t xml:space="preserve"> </w:t>
      </w:r>
      <w:r>
        <w:rPr>
          <w:rFonts w:ascii="Segoe MDL2 Assets" w:hAnsi="Segoe MDL2 Assets" w:cs="TH SarabunPSK" w:hint="cs"/>
          <w:sz w:val="32"/>
          <w:szCs w:val="32"/>
          <w:cs/>
        </w:rPr>
        <w:t xml:space="preserve">ให้เจ้าหน้าที่ปฏิบัติงานตามมาตรการ </w:t>
      </w:r>
      <w:r w:rsidRPr="00570790">
        <w:rPr>
          <w:rFonts w:ascii="TH SarabunPSK" w:hAnsi="TH SarabunPSK" w:cs="TH SarabunPSK"/>
          <w:sz w:val="32"/>
          <w:szCs w:val="32"/>
        </w:rPr>
        <w:t>WORK FORM HOME</w:t>
      </w:r>
      <w:r w:rsidR="00CF1A0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ที่บ้าน 85 </w:t>
      </w:r>
      <w:r>
        <w:rPr>
          <w:rFonts w:ascii="TH SarabunPSK" w:hAnsi="TH SarabunPSK" w:cs="TH SarabunPSK"/>
          <w:sz w:val="32"/>
          <w:szCs w:val="32"/>
        </w:rPr>
        <w:t>%</w:t>
      </w:r>
      <w:bookmarkEnd w:id="0"/>
    </w:p>
    <w:p w:rsidR="00CF1A08" w:rsidRDefault="00570790" w:rsidP="0092542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Segoe MDL2 Assets" w:cs="TH SarabunPSK"/>
          <w:sz w:val="32"/>
          <w:szCs w:val="32"/>
          <w:cs/>
        </w:rPr>
        <w:t></w:t>
      </w:r>
      <w:r w:rsidR="007F73CC">
        <w:rPr>
          <w:rFonts w:ascii="Segoe MDL2 Assets" w:hAnsi="Segoe MDL2 Assets" w:cs="TH SarabunPSK" w:hint="cs"/>
          <w:sz w:val="32"/>
          <w:szCs w:val="32"/>
        </w:rPr>
        <w:sym w:font="Wingdings" w:char="F0FE"/>
      </w:r>
      <w:r w:rsidR="007F73CC">
        <w:rPr>
          <w:rFonts w:ascii="Segoe MDL2 Assets" w:hAnsi="Segoe MDL2 Assets" w:cs="TH SarabunPSK" w:hint="cs"/>
          <w:sz w:val="32"/>
          <w:szCs w:val="32"/>
          <w:cs/>
        </w:rPr>
        <w:t xml:space="preserve"> </w:t>
      </w:r>
      <w:r>
        <w:rPr>
          <w:rFonts w:ascii="Segoe MDL2 Assets" w:hAnsi="Segoe MDL2 Assets" w:cs="TH SarabunPSK" w:hint="cs"/>
          <w:sz w:val="32"/>
          <w:szCs w:val="32"/>
          <w:cs/>
        </w:rPr>
        <w:t xml:space="preserve">ให้เจ้าหน้าที่ปฏิบัติงานตามมาตรการ </w:t>
      </w:r>
      <w:r w:rsidRPr="00570790">
        <w:rPr>
          <w:rFonts w:ascii="TH SarabunPSK" w:hAnsi="TH SarabunPSK" w:cs="TH SarabunPSK"/>
          <w:sz w:val="32"/>
          <w:szCs w:val="32"/>
        </w:rPr>
        <w:t>WORK FORM HOME</w:t>
      </w:r>
      <w:r w:rsidR="00CF1A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DD9">
        <w:rPr>
          <w:rFonts w:ascii="TH SarabunPSK" w:hAnsi="TH SarabunPSK" w:cs="TH SarabunPSK" w:hint="cs"/>
          <w:sz w:val="32"/>
          <w:szCs w:val="32"/>
          <w:cs/>
        </w:rPr>
        <w:t>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85 </w:t>
      </w:r>
      <w:r>
        <w:rPr>
          <w:rFonts w:ascii="TH SarabunPSK" w:hAnsi="TH SarabunPSK" w:cs="TH SarabunPSK"/>
          <w:sz w:val="32"/>
          <w:szCs w:val="32"/>
        </w:rPr>
        <w:t>%</w:t>
      </w:r>
      <w:r w:rsidR="00C369F9">
        <w:rPr>
          <w:rFonts w:ascii="TH SarabunPSK" w:hAnsi="TH SarabunPSK" w:cs="TH SarabunPSK"/>
          <w:sz w:val="32"/>
          <w:szCs w:val="32"/>
          <w:cs/>
        </w:rPr>
        <w:tab/>
      </w:r>
      <w:r w:rsidR="006F14C8">
        <w:rPr>
          <w:rFonts w:ascii="TH SarabunPSK" w:hAnsi="TH SarabunPSK" w:cs="TH SarabunPSK" w:hint="cs"/>
          <w:sz w:val="32"/>
          <w:szCs w:val="32"/>
          <w:cs/>
        </w:rPr>
        <w:tab/>
      </w:r>
      <w:r w:rsidR="006F14C8">
        <w:rPr>
          <w:rFonts w:ascii="TH SarabunPSK" w:hAnsi="TH SarabunPSK" w:cs="TH SarabunPSK" w:hint="cs"/>
          <w:sz w:val="32"/>
          <w:szCs w:val="32"/>
          <w:cs/>
        </w:rPr>
        <w:tab/>
      </w:r>
    </w:p>
    <w:p w:rsidR="00925423" w:rsidRDefault="00CF1A08" w:rsidP="0092542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44DD9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10115D" w:rsidRPr="0010115D">
        <w:rPr>
          <w:rFonts w:ascii="TH SarabunPSK" w:hAnsi="TH SarabunPSK" w:cs="TH SarabunPSK"/>
          <w:sz w:val="32"/>
          <w:szCs w:val="32"/>
          <w:cs/>
        </w:rPr>
        <w:t>(โปรดทำเครื่องหมายใน </w:t>
      </w:r>
      <w:proofErr w:type="spellStart"/>
      <w:r w:rsidR="001F4FA1" w:rsidRPr="005B13BD">
        <w:rPr>
          <w:rFonts w:ascii="TH SarabunPSK" w:hAnsi="TH SarabunPSK" w:cs="TH SarabunPSK"/>
          <w:sz w:val="32"/>
          <w:szCs w:val="32"/>
        </w:rPr>
        <w:t></w:t>
      </w:r>
      <w:proofErr w:type="spellEnd"/>
      <w:r w:rsidR="0010115D" w:rsidRPr="0010115D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F1661D" w:rsidRDefault="00925423" w:rsidP="0010115D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925423">
        <w:rPr>
          <w:rFonts w:ascii="TH SarabunPSK" w:hAnsi="TH SarabunPSK" w:cs="TH SarabunPSK"/>
          <w:sz w:val="32"/>
          <w:szCs w:val="32"/>
          <w:cs/>
        </w:rPr>
        <w:t></w:t>
      </w:r>
      <w:r w:rsidR="007F73CC">
        <w:rPr>
          <w:rFonts w:ascii="TH SarabunPSK" w:hAnsi="TH SarabunPSK" w:cs="TH SarabunPSK"/>
          <w:sz w:val="32"/>
          <w:szCs w:val="32"/>
        </w:rPr>
        <w:sym w:font="Wingdings" w:char="F0FE"/>
      </w:r>
      <w:r w:rsidR="00CF1A0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13BD">
        <w:rPr>
          <w:rFonts w:ascii="TH SarabunPSK" w:hAnsi="TH SarabunPSK" w:cs="TH SarabunPSK" w:hint="cs"/>
          <w:sz w:val="32"/>
          <w:szCs w:val="32"/>
          <w:cs/>
        </w:rPr>
        <w:t>เป็นหน่วยงานให้บริการประชาชนในพื้นที่</w:t>
      </w:r>
    </w:p>
    <w:p w:rsidR="005B13BD" w:rsidRDefault="005B13BD" w:rsidP="0010115D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5B13BD">
        <w:rPr>
          <w:rFonts w:ascii="TH SarabunPSK" w:hAnsi="TH SarabunPSK" w:cs="TH SarabunPSK"/>
          <w:sz w:val="32"/>
          <w:szCs w:val="32"/>
        </w:rPr>
        <w:t xml:space="preserve"> </w:t>
      </w:r>
      <w:r w:rsidR="00CF1A08">
        <w:rPr>
          <w:rFonts w:ascii="TH SarabunPSK" w:hAnsi="TH SarabunPSK" w:cs="TH SarabunPSK"/>
          <w:sz w:val="32"/>
          <w:szCs w:val="32"/>
        </w:rPr>
        <w:t xml:space="preserve">  </w:t>
      </w:r>
      <w:r w:rsidR="002E0732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0B07B4">
        <w:rPr>
          <w:rFonts w:ascii="TH SarabunPSK" w:hAnsi="TH SarabunPSK" w:cs="TH SarabunPSK" w:hint="cs"/>
          <w:sz w:val="32"/>
          <w:szCs w:val="32"/>
          <w:cs/>
        </w:rPr>
        <w:t>กำกับ ติดตาม นิเทศการศึกษา</w:t>
      </w:r>
    </w:p>
    <w:p w:rsidR="005B13BD" w:rsidRDefault="000A5355" w:rsidP="000A5355">
      <w:pPr>
        <w:spacing w:after="0" w:line="240" w:lineRule="auto"/>
        <w:ind w:firstLine="1134"/>
        <w:rPr>
          <w:rFonts w:ascii="TH SarabunPSK" w:hAnsi="TH SarabunPSK" w:cs="TH SarabunPSK" w:hint="cs"/>
          <w:sz w:val="32"/>
          <w:szCs w:val="32"/>
          <w:cs/>
        </w:rPr>
      </w:pPr>
      <w:proofErr w:type="gramStart"/>
      <w:r w:rsidRPr="005B13BD">
        <w:rPr>
          <w:rFonts w:ascii="TH SarabunPSK" w:hAnsi="TH SarabunPSK" w:cs="TH SarabunPSK"/>
          <w:sz w:val="32"/>
          <w:szCs w:val="32"/>
        </w:rPr>
        <w:t>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B13BD">
        <w:rPr>
          <w:rFonts w:ascii="TH SarabunPSK" w:hAnsi="TH SarabunPSK" w:cs="TH SarabunPSK" w:hint="cs"/>
          <w:sz w:val="32"/>
          <w:szCs w:val="32"/>
          <w:cs/>
        </w:rPr>
        <w:t>อื่นๆ (โปรดระบุ)</w:t>
      </w:r>
      <w:r w:rsidR="00C92D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.........................................-.............................................................</w:t>
      </w:r>
      <w:proofErr w:type="gramEnd"/>
    </w:p>
    <w:p w:rsidR="00D64D85" w:rsidRDefault="00F1661D" w:rsidP="00C92DEF">
      <w:pPr>
        <w:spacing w:before="120"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2. การจัด</w:t>
      </w:r>
      <w:r w:rsidR="00DB75B5"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โครงการ/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กิจกรรมการประชุมสัมมนา การฝึกอบรม ของ</w:t>
      </w:r>
      <w:r w:rsidR="00052C8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หน่วยงาน</w:t>
      </w:r>
      <w:r w:rsidR="00CF061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ที่ได้รับการอนุมัติ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ในระหว่าง</w:t>
      </w:r>
      <w:r w:rsidR="00D64D85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วันที่ </w:t>
      </w:r>
      <w:r w:rsidR="0071170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04F9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–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14 </w:t>
      </w:r>
      <w:r w:rsidR="00D64D85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 </w:t>
      </w:r>
    </w:p>
    <w:p w:rsidR="00D04F96" w:rsidRPr="00D04F96" w:rsidRDefault="00F1661D" w:rsidP="00857DE8">
      <w:pPr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ม</w:t>
      </w:r>
      <w:r w:rsidR="00C92DEF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กรา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ค</w:t>
      </w:r>
      <w:r w:rsidR="00C92DEF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ม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2565 </w:t>
      </w:r>
    </w:p>
    <w:p w:rsidR="003C3DC1" w:rsidRPr="00066752" w:rsidRDefault="003C3DC1" w:rsidP="003C3DC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66752">
        <w:rPr>
          <w:rFonts w:ascii="TH SarabunPSK" w:hAnsi="TH SarabunPSK" w:cs="TH SarabunPSK"/>
          <w:sz w:val="32"/>
          <w:szCs w:val="32"/>
          <w:cs/>
        </w:rPr>
        <w:t></w:t>
      </w:r>
      <w:r w:rsidR="00A26C00" w:rsidRPr="00066752">
        <w:rPr>
          <w:rFonts w:ascii="TH SarabunPSK" w:hAnsi="TH SarabunPSK" w:cs="TH SarabunPSK"/>
          <w:sz w:val="32"/>
          <w:szCs w:val="32"/>
        </w:rPr>
        <w:sym w:font="Wingdings" w:char="F0FE"/>
      </w:r>
      <w:r w:rsidR="00CF1A08" w:rsidRPr="000667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6752">
        <w:rPr>
          <w:rFonts w:ascii="TH SarabunPSK" w:hAnsi="TH SarabunPSK" w:cs="TH SarabunPSK"/>
          <w:sz w:val="32"/>
          <w:szCs w:val="32"/>
          <w:cs/>
        </w:rPr>
        <w:t>มี</w:t>
      </w:r>
      <w:r w:rsidR="006F14C8" w:rsidRPr="000667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6752">
        <w:rPr>
          <w:rFonts w:ascii="TH SarabunPSK" w:hAnsi="TH SarabunPSK" w:cs="TH SarabunPSK"/>
          <w:sz w:val="32"/>
          <w:szCs w:val="32"/>
          <w:cs/>
        </w:rPr>
        <w:t>(โปรดระบุ)</w:t>
      </w:r>
    </w:p>
    <w:p w:rsidR="00A26C00" w:rsidRPr="00066752" w:rsidRDefault="000A1FB0" w:rsidP="00A26C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66752">
        <w:rPr>
          <w:rFonts w:ascii="TH SarabunPSK" w:hAnsi="TH SarabunPSK" w:cs="TH SarabunPSK"/>
          <w:sz w:val="32"/>
          <w:szCs w:val="32"/>
          <w:cs/>
        </w:rPr>
        <w:t>หน่วยงานของท่านม</w:t>
      </w:r>
      <w:r w:rsidR="003C3DC1" w:rsidRPr="00066752">
        <w:rPr>
          <w:rFonts w:ascii="TH SarabunPSK" w:hAnsi="TH SarabunPSK" w:cs="TH SarabunPSK"/>
          <w:sz w:val="32"/>
          <w:szCs w:val="32"/>
          <w:cs/>
        </w:rPr>
        <w:t>ี</w:t>
      </w:r>
      <w:r w:rsidRPr="00066752">
        <w:rPr>
          <w:rFonts w:ascii="TH SarabunPSK" w:hAnsi="TH SarabunPSK" w:cs="TH SarabunPSK"/>
          <w:sz w:val="32"/>
          <w:szCs w:val="32"/>
          <w:cs/>
        </w:rPr>
        <w:t>แนวทางการดำเนินงาน งาน</w:t>
      </w:r>
      <w:r w:rsidR="00CF0616" w:rsidRPr="00066752">
        <w:rPr>
          <w:rFonts w:ascii="TH SarabunPSK" w:hAnsi="TH SarabunPSK" w:cs="TH SarabunPSK"/>
          <w:sz w:val="32"/>
          <w:szCs w:val="32"/>
          <w:cs/>
        </w:rPr>
        <w:t>โครงการที่ได้รับการอนุมัติงาน งานโครงการ</w:t>
      </w:r>
    </w:p>
    <w:p w:rsidR="00A26C00" w:rsidRPr="00066752" w:rsidRDefault="00CF0616" w:rsidP="00A26C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6752">
        <w:rPr>
          <w:rFonts w:ascii="TH SarabunPSK" w:hAnsi="TH SarabunPSK" w:cs="TH SarabunPSK"/>
          <w:sz w:val="32"/>
          <w:szCs w:val="32"/>
          <w:cs/>
        </w:rPr>
        <w:t>การประชุมสัมมนาฯ อย่างไร</w:t>
      </w:r>
    </w:p>
    <w:p w:rsidR="00A94463" w:rsidRDefault="00066752" w:rsidP="00A26C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6752">
        <w:rPr>
          <w:rFonts w:ascii="TH SarabunPSK" w:hAnsi="TH SarabunPSK" w:cs="TH SarabunPSK"/>
          <w:sz w:val="32"/>
          <w:szCs w:val="32"/>
        </w:rPr>
        <w:tab/>
      </w:r>
      <w:r w:rsidRPr="00066752">
        <w:rPr>
          <w:rFonts w:ascii="TH SarabunPSK" w:hAnsi="TH SarabunPSK" w:cs="TH SarabunPSK"/>
          <w:sz w:val="32"/>
          <w:szCs w:val="32"/>
        </w:rPr>
        <w:tab/>
      </w:r>
      <w:r w:rsidRPr="00066752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ประถมศึกษาอุทัยธานี เขต 1 มีแนวทางการดำเนินงานตามโครงการ/</w:t>
      </w:r>
      <w:r w:rsidRPr="00A94463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A94463" w:rsidRPr="00A94463">
        <w:rPr>
          <w:rFonts w:ascii="TH SarabunPSK" w:hAnsi="TH SarabunPSK" w:cs="TH SarabunPSK" w:hint="cs"/>
          <w:sz w:val="32"/>
          <w:szCs w:val="32"/>
          <w:cs/>
        </w:rPr>
        <w:t>ตามมาตรการในช่วงการแพร่ระบาดของโรคติดเชื้อ</w:t>
      </w:r>
      <w:proofErr w:type="spellStart"/>
      <w:r w:rsidR="00A94463" w:rsidRPr="00A94463"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 w:rsidR="00A94463" w:rsidRPr="00A94463">
        <w:rPr>
          <w:rFonts w:ascii="TH SarabunPSK" w:hAnsi="TH SarabunPSK" w:cs="TH SarabunPSK" w:hint="cs"/>
          <w:sz w:val="32"/>
          <w:szCs w:val="32"/>
          <w:cs/>
        </w:rPr>
        <w:t>โคโรนา 2019 (</w:t>
      </w:r>
      <w:r w:rsidR="00A94463" w:rsidRPr="00A94463">
        <w:rPr>
          <w:rFonts w:ascii="TH SarabunPSK" w:hAnsi="TH SarabunPSK" w:cs="TH SarabunPSK"/>
          <w:sz w:val="32"/>
          <w:szCs w:val="32"/>
        </w:rPr>
        <w:t>COVID-19</w:t>
      </w:r>
      <w:proofErr w:type="gramStart"/>
      <w:r w:rsidR="00A94463" w:rsidRPr="00A9446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944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4463" w:rsidRPr="00A94463">
        <w:rPr>
          <w:rFonts w:ascii="TH SarabunPSK" w:hAnsi="TH SarabunPSK" w:cs="TH SarabunPSK" w:hint="cs"/>
          <w:sz w:val="32"/>
          <w:szCs w:val="32"/>
          <w:cs/>
        </w:rPr>
        <w:t>ระหว่างวันที่</w:t>
      </w:r>
      <w:proofErr w:type="gramEnd"/>
      <w:r w:rsidR="00A94463" w:rsidRPr="00A94463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A94463" w:rsidRPr="00A94463">
        <w:rPr>
          <w:rFonts w:ascii="TH SarabunPSK" w:hAnsi="TH SarabunPSK" w:cs="TH SarabunPSK"/>
          <w:sz w:val="32"/>
          <w:szCs w:val="32"/>
          <w:cs/>
        </w:rPr>
        <w:t>–</w:t>
      </w:r>
      <w:r w:rsidR="00A94463" w:rsidRPr="00A94463">
        <w:rPr>
          <w:rFonts w:ascii="TH SarabunPSK" w:hAnsi="TH SarabunPSK" w:cs="TH SarabunPSK" w:hint="cs"/>
          <w:sz w:val="32"/>
          <w:szCs w:val="32"/>
          <w:cs/>
        </w:rPr>
        <w:t xml:space="preserve"> 14 </w:t>
      </w:r>
    </w:p>
    <w:p w:rsidR="00A94463" w:rsidRPr="00A94463" w:rsidRDefault="00A94463" w:rsidP="00A26C0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มกราคม 2565 โดยดำเนินการ ดังนี้</w:t>
      </w:r>
    </w:p>
    <w:p w:rsidR="00C92DEF" w:rsidRDefault="00C92DEF" w:rsidP="00C92DEF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B06375" w:rsidRPr="00C92DEF">
        <w:rPr>
          <w:rFonts w:ascii="TH SarabunPSK" w:hAnsi="TH SarabunPSK" w:cs="TH SarabunPSK" w:hint="cs"/>
          <w:sz w:val="32"/>
          <w:szCs w:val="32"/>
          <w:cs/>
        </w:rPr>
        <w:t>ก</w:t>
      </w:r>
      <w:r w:rsidR="00A26C00" w:rsidRPr="00C92DEF">
        <w:rPr>
          <w:rFonts w:ascii="TH SarabunPSK" w:hAnsi="TH SarabunPSK" w:cs="TH SarabunPSK" w:hint="cs"/>
          <w:sz w:val="32"/>
          <w:szCs w:val="32"/>
          <w:cs/>
        </w:rPr>
        <w:t>ารประชุมคณะกรรมการประเมินและคัดเลือกนักเรียน และสถานศึกษา ระดับกลุ่ม</w:t>
      </w:r>
      <w:r w:rsidR="00A26C00" w:rsidRPr="00A94463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ที่ 6</w:t>
      </w:r>
    </w:p>
    <w:p w:rsidR="00C92DEF" w:rsidRDefault="00A26C00" w:rsidP="00C92DE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เพื่อรับรางวัลพระราชทาน ระดับการศึกษาขั้นพื้นฐาน ประจำปีการศึกษา 2564</w:t>
      </w:r>
      <w:r w:rsidR="00144E2B">
        <w:rPr>
          <w:rFonts w:ascii="TH SarabunPSK" w:hAnsi="TH SarabunPSK" w:cs="TH SarabunPSK"/>
          <w:sz w:val="32"/>
          <w:szCs w:val="32"/>
        </w:rPr>
        <w:t xml:space="preserve"> </w:t>
      </w:r>
      <w:r w:rsidR="00C92DEF">
        <w:rPr>
          <w:rFonts w:ascii="TH SarabunPSK" w:hAnsi="TH SarabunPSK" w:cs="TH SarabunPSK" w:hint="cs"/>
          <w:sz w:val="32"/>
          <w:szCs w:val="32"/>
          <w:cs/>
        </w:rPr>
        <w:t xml:space="preserve"> เลื่อนจาก</w:t>
      </w:r>
      <w:r w:rsidR="00144E2B">
        <w:rPr>
          <w:rFonts w:ascii="TH SarabunPSK" w:hAnsi="TH SarabunPSK" w:cs="TH SarabunPSK" w:hint="cs"/>
          <w:sz w:val="32"/>
          <w:szCs w:val="32"/>
          <w:cs/>
        </w:rPr>
        <w:t xml:space="preserve">วันที่ 7 มกราคม 2565 </w:t>
      </w:r>
    </w:p>
    <w:p w:rsidR="00A26C00" w:rsidRDefault="00144E2B" w:rsidP="00C92D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B06375">
        <w:rPr>
          <w:rFonts w:ascii="TH SarabunPSK" w:hAnsi="TH SarabunPSK" w:cs="TH SarabunPSK" w:hint="cs"/>
          <w:sz w:val="32"/>
          <w:szCs w:val="32"/>
          <w:cs/>
        </w:rPr>
        <w:t>วันที่ 18 มกราคม 2565</w:t>
      </w:r>
    </w:p>
    <w:p w:rsidR="00A26C00" w:rsidRPr="00144E2B" w:rsidRDefault="00A26C00" w:rsidP="00A9446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การประชุมการวางแผนการจัดทำคู่มือการนิเทศติดตามการดำเนินงานพัฒนาคุณภาพการศึกษาของสถานศึกษา ภาคเรียนที่ 2 ปีการศึกษา 2564</w:t>
      </w:r>
      <w:r w:rsidR="00B06375">
        <w:rPr>
          <w:rFonts w:ascii="TH SarabunPSK" w:hAnsi="TH SarabunPSK" w:cs="TH SarabunPSK"/>
          <w:sz w:val="32"/>
          <w:szCs w:val="32"/>
        </w:rPr>
        <w:t xml:space="preserve"> </w:t>
      </w:r>
      <w:r w:rsidR="00144E2B">
        <w:rPr>
          <w:rFonts w:ascii="TH SarabunPSK" w:hAnsi="TH SarabunPSK" w:cs="TH SarabunPSK"/>
          <w:sz w:val="32"/>
          <w:szCs w:val="32"/>
        </w:rPr>
        <w:t xml:space="preserve"> </w:t>
      </w:r>
      <w:r w:rsidR="00144E2B">
        <w:rPr>
          <w:rFonts w:ascii="TH SarabunPSK" w:hAnsi="TH SarabunPSK" w:cs="TH SarabunPSK" w:hint="cs"/>
          <w:sz w:val="32"/>
          <w:szCs w:val="32"/>
          <w:cs/>
        </w:rPr>
        <w:t>ในวันที่ 5 มกราคม 2565</w:t>
      </w:r>
      <w:r w:rsidR="00C92DEF">
        <w:rPr>
          <w:rFonts w:ascii="TH SarabunPSK" w:hAnsi="TH SarabunPSK" w:cs="TH SarabunPSK" w:hint="cs"/>
          <w:sz w:val="32"/>
          <w:szCs w:val="32"/>
          <w:cs/>
        </w:rPr>
        <w:t xml:space="preserve">  ผู้ร่วมประชุม 8 คน</w:t>
      </w:r>
    </w:p>
    <w:p w:rsidR="00C92DEF" w:rsidRPr="007F66AF" w:rsidRDefault="00144E2B" w:rsidP="00A26C00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F73CC" w:rsidRPr="007F66AF">
        <w:rPr>
          <w:rFonts w:ascii="TH SarabunPSK" w:hAnsi="TH SarabunPSK" w:cs="TH SarabunPSK" w:hint="cs"/>
          <w:spacing w:val="-8"/>
          <w:sz w:val="32"/>
          <w:szCs w:val="32"/>
          <w:cs/>
        </w:rPr>
        <w:t>3</w:t>
      </w:r>
      <w:r w:rsidRPr="007F66AF">
        <w:rPr>
          <w:rFonts w:ascii="TH SarabunPSK" w:hAnsi="TH SarabunPSK" w:cs="TH SarabunPSK" w:hint="cs"/>
          <w:spacing w:val="-8"/>
          <w:sz w:val="32"/>
          <w:szCs w:val="32"/>
          <w:cs/>
        </w:rPr>
        <w:t>. กิจกรรมลูกเสือจิตอาสาพระราชทาน จากเดิมวันที่ 5,6</w:t>
      </w:r>
      <w:r w:rsidR="007F73CC" w:rsidRPr="007F66AF">
        <w:rPr>
          <w:rFonts w:ascii="TH SarabunPSK" w:hAnsi="TH SarabunPSK" w:cs="TH SarabunPSK" w:hint="cs"/>
          <w:spacing w:val="-8"/>
          <w:sz w:val="32"/>
          <w:szCs w:val="32"/>
          <w:cs/>
        </w:rPr>
        <w:t>,</w:t>
      </w:r>
      <w:r w:rsidRPr="007F66AF">
        <w:rPr>
          <w:rFonts w:ascii="TH SarabunPSK" w:hAnsi="TH SarabunPSK" w:cs="TH SarabunPSK" w:hint="cs"/>
          <w:spacing w:val="-8"/>
          <w:sz w:val="32"/>
          <w:szCs w:val="32"/>
          <w:cs/>
        </w:rPr>
        <w:t>11 มกราคม 2565 เลื่อน</w:t>
      </w:r>
      <w:r w:rsidR="00C92DEF" w:rsidRPr="007F66AF">
        <w:rPr>
          <w:rFonts w:ascii="TH SarabunPSK" w:hAnsi="TH SarabunPSK" w:cs="TH SarabunPSK" w:hint="cs"/>
          <w:spacing w:val="-8"/>
          <w:sz w:val="32"/>
          <w:szCs w:val="32"/>
          <w:cs/>
        </w:rPr>
        <w:t>ออก</w:t>
      </w:r>
      <w:r w:rsidRPr="007F66AF">
        <w:rPr>
          <w:rFonts w:ascii="TH SarabunPSK" w:hAnsi="TH SarabunPSK" w:cs="TH SarabunPSK" w:hint="cs"/>
          <w:spacing w:val="-8"/>
          <w:sz w:val="32"/>
          <w:szCs w:val="32"/>
          <w:cs/>
        </w:rPr>
        <w:t>ไป</w:t>
      </w:r>
      <w:r w:rsidR="00C92DEF" w:rsidRPr="007F66A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ไม่มีกำหนด</w:t>
      </w:r>
    </w:p>
    <w:p w:rsidR="003C3DC1" w:rsidRPr="00492D97" w:rsidRDefault="003C3DC1" w:rsidP="00492D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Segoe MDL2 Assets" w:cs="TH SarabunPSK"/>
          <w:sz w:val="32"/>
          <w:szCs w:val="32"/>
          <w:cs/>
        </w:rPr>
        <w:t></w:t>
      </w:r>
      <w:proofErr w:type="spellStart"/>
      <w:r w:rsidR="00CF1A08" w:rsidRPr="005B13BD">
        <w:rPr>
          <w:rFonts w:ascii="TH SarabunPSK" w:hAnsi="TH SarabunPSK" w:cs="TH SarabunPSK"/>
          <w:sz w:val="32"/>
          <w:szCs w:val="32"/>
        </w:rPr>
        <w:t></w:t>
      </w:r>
      <w:proofErr w:type="spellEnd"/>
      <w:r w:rsidR="00CF1A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="00006910">
        <w:rPr>
          <w:rFonts w:ascii="TH SarabunPSK" w:hAnsi="TH SarabunPSK" w:cs="TH SarabunPSK" w:hint="cs"/>
          <w:sz w:val="32"/>
          <w:szCs w:val="32"/>
          <w:cs/>
        </w:rPr>
        <w:t>โครงการ/กิจกรรมฯ</w:t>
      </w:r>
    </w:p>
    <w:p w:rsidR="00B047D0" w:rsidRPr="00B047D0" w:rsidRDefault="00B047D0" w:rsidP="00C92DEF">
      <w:pPr>
        <w:spacing w:before="120"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3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. การจัดโครงการ/กิจกรรมการประชุมสัมมนา การฝึกอบรม ของ</w:t>
      </w: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หน่วยงานที่อยู่ระหว่างการพิจารณาดำเนินการ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ในระหว่างวันที่ </w:t>
      </w:r>
      <w:r w:rsidR="0071170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04F9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–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14 ม</w:t>
      </w:r>
      <w:r w:rsidR="00C92DEF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กราคม</w:t>
      </w:r>
      <w:r w:rsidRPr="00D04F9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2565 </w:t>
      </w:r>
    </w:p>
    <w:p w:rsidR="00FE0CA2" w:rsidRDefault="00FE0CA2" w:rsidP="00B047D0">
      <w:pPr>
        <w:spacing w:after="0" w:line="240" w:lineRule="auto"/>
        <w:ind w:left="1701" w:hanging="992"/>
        <w:rPr>
          <w:rFonts w:ascii="TH SarabunPSK" w:hAnsi="TH SarabunPSK" w:cs="TH SarabunPSK"/>
          <w:sz w:val="32"/>
          <w:szCs w:val="32"/>
        </w:rPr>
      </w:pPr>
      <w:r w:rsidRPr="00FE0CA2">
        <w:rPr>
          <w:rFonts w:ascii="TH SarabunPSK" w:hAnsi="TH SarabunPSK" w:cs="TH SarabunPSK"/>
          <w:sz w:val="32"/>
          <w:szCs w:val="32"/>
          <w:cs/>
        </w:rPr>
        <w:t></w:t>
      </w:r>
      <w:proofErr w:type="spellStart"/>
      <w:r w:rsidR="00A26C00" w:rsidRPr="005B13BD">
        <w:rPr>
          <w:rFonts w:ascii="TH SarabunPSK" w:hAnsi="TH SarabunPSK" w:cs="TH SarabunPSK"/>
          <w:sz w:val="32"/>
          <w:szCs w:val="32"/>
        </w:rPr>
        <w:t></w:t>
      </w:r>
      <w:proofErr w:type="spellEnd"/>
      <w:r w:rsidR="00A26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67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ชะลอ/เลื่อนการอนุมัติโครงการ/กิจกรรมการประชุมสัมมนาฯ</w:t>
      </w:r>
    </w:p>
    <w:p w:rsidR="00B047D0" w:rsidRPr="00596257" w:rsidRDefault="00FE0CA2" w:rsidP="00B047D0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FE0CA2">
        <w:rPr>
          <w:rFonts w:ascii="TH SarabunPSK" w:hAnsi="TH SarabunPSK" w:cs="TH SarabunPSK"/>
          <w:sz w:val="32"/>
          <w:szCs w:val="32"/>
          <w:cs/>
        </w:rPr>
        <w:t></w:t>
      </w:r>
      <w:proofErr w:type="spellStart"/>
      <w:r w:rsidR="00CF1A08" w:rsidRPr="005B13BD">
        <w:rPr>
          <w:rFonts w:ascii="TH SarabunPSK" w:hAnsi="TH SarabunPSK" w:cs="TH SarabunPSK"/>
          <w:sz w:val="32"/>
          <w:szCs w:val="32"/>
        </w:rPr>
        <w:t></w:t>
      </w:r>
      <w:proofErr w:type="spellEnd"/>
      <w:r w:rsidR="00CF1A08">
        <w:rPr>
          <w:rFonts w:ascii="TH SarabunPSK" w:hAnsi="TH SarabunPSK" w:cs="TH SarabunPSK"/>
          <w:sz w:val="32"/>
          <w:szCs w:val="32"/>
        </w:rPr>
        <w:t xml:space="preserve"> </w:t>
      </w:r>
      <w:r w:rsidR="00A26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A0A" w:rsidRPr="00596257">
        <w:rPr>
          <w:rFonts w:ascii="TH SarabunPSK" w:hAnsi="TH SarabunPSK" w:cs="TH SarabunPSK" w:hint="cs"/>
          <w:sz w:val="32"/>
          <w:szCs w:val="32"/>
          <w:cs/>
        </w:rPr>
        <w:t>ไม่อนุมัติ</w:t>
      </w:r>
    </w:p>
    <w:p w:rsidR="00D04F96" w:rsidRDefault="00D04F96" w:rsidP="00052C8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Segoe MDL2 Assets" w:cs="TH SarabunPSK"/>
          <w:sz w:val="32"/>
          <w:szCs w:val="32"/>
          <w:cs/>
        </w:rPr>
        <w:t></w:t>
      </w:r>
      <w:r w:rsidR="00A26C00">
        <w:rPr>
          <w:rFonts w:ascii="TH SarabunPSK" w:hAnsi="TH SarabunPSK" w:cs="TH SarabunPSK"/>
          <w:sz w:val="32"/>
          <w:szCs w:val="32"/>
        </w:rPr>
        <w:sym w:font="Wingdings" w:char="F0FE"/>
      </w:r>
      <w:r w:rsidR="00CF1A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6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="00006910" w:rsidRPr="00006910">
        <w:rPr>
          <w:rFonts w:ascii="TH SarabunPSK" w:hAnsi="TH SarabunPSK" w:cs="TH SarabunPSK"/>
          <w:sz w:val="32"/>
          <w:szCs w:val="32"/>
          <w:cs/>
        </w:rPr>
        <w:t>โครงการ/กิจกรรมฯ</w:t>
      </w:r>
    </w:p>
    <w:p w:rsidR="00C92DEF" w:rsidRDefault="00C92DEF" w:rsidP="00052C8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92DEF" w:rsidRDefault="00C92DEF" w:rsidP="00052C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7F66AF" w:rsidRDefault="007F66AF" w:rsidP="00052C8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92DEF" w:rsidRDefault="00C92DEF" w:rsidP="00052C8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92DEF" w:rsidRPr="00DD6C21" w:rsidRDefault="00C92DEF" w:rsidP="00C92D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92DEF" w:rsidRDefault="00C92DEF" w:rsidP="00C92D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:rsidR="00C92DEF" w:rsidRDefault="00C92DEF" w:rsidP="00052C8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D04F96" w:rsidRPr="00052C82" w:rsidRDefault="00006910" w:rsidP="00857D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D04F96" w:rsidRPr="00052C8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04F96" w:rsidRPr="00052C82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สภาพปัญหาอุปสรรค</w:t>
      </w:r>
    </w:p>
    <w:p w:rsidR="00A85788" w:rsidRDefault="007F73CC" w:rsidP="00857DE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F73CC">
        <w:rPr>
          <w:rFonts w:ascii="TH SarabunPSK" w:hAnsi="TH SarabunPSK" w:cs="TH SarabunPSK" w:hint="cs"/>
          <w:sz w:val="32"/>
          <w:szCs w:val="32"/>
          <w:cs/>
        </w:rPr>
        <w:tab/>
      </w:r>
      <w:r w:rsidR="00A85788">
        <w:rPr>
          <w:rFonts w:ascii="TH SarabunPSK" w:hAnsi="TH SarabunPSK" w:cs="TH SarabunPSK" w:hint="cs"/>
          <w:sz w:val="32"/>
          <w:szCs w:val="32"/>
          <w:cs/>
        </w:rPr>
        <w:tab/>
        <w:t>4.1 ภาระงานประจำวัน บางประการ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ไม่สามารถปฏิบัติงานที่บ้านได้ </w:t>
      </w:r>
      <w:r w:rsidR="00A85788">
        <w:rPr>
          <w:rFonts w:ascii="TH SarabunPSK" w:hAnsi="TH SarabunPSK" w:cs="TH SarabunPSK" w:hint="cs"/>
          <w:sz w:val="32"/>
          <w:szCs w:val="32"/>
          <w:cs/>
        </w:rPr>
        <w:t>อาจกระทบกับผลการปฏิบัติ</w:t>
      </w:r>
    </w:p>
    <w:p w:rsidR="00A85788" w:rsidRDefault="00A85788" w:rsidP="00857DE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ในภาพรวม  อาทิ  </w:t>
      </w:r>
      <w:r w:rsidR="007F73CC">
        <w:rPr>
          <w:rFonts w:ascii="TH SarabunPSK" w:hAnsi="TH SarabunPSK" w:cs="TH SarabunPSK" w:hint="cs"/>
          <w:sz w:val="32"/>
          <w:szCs w:val="32"/>
          <w:cs/>
        </w:rPr>
        <w:t xml:space="preserve">งานรับส่งเอกสารทางไปรษณีย์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73CC"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DD6C21">
        <w:rPr>
          <w:rFonts w:ascii="TH SarabunPSK" w:hAnsi="TH SarabunPSK" w:cs="TH SarabunPSK" w:hint="cs"/>
          <w:sz w:val="32"/>
          <w:szCs w:val="32"/>
          <w:cs/>
        </w:rPr>
        <w:t xml:space="preserve">ความสะอาดอาคาร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6C21">
        <w:rPr>
          <w:rFonts w:ascii="TH SarabunPSK" w:hAnsi="TH SarabunPSK" w:cs="TH SarabunPSK" w:hint="cs"/>
          <w:sz w:val="32"/>
          <w:szCs w:val="32"/>
          <w:cs/>
        </w:rPr>
        <w:t xml:space="preserve">พนักงานขับรถ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6C21">
        <w:rPr>
          <w:rFonts w:ascii="TH SarabunPSK" w:hAnsi="TH SarabunPSK" w:cs="TH SarabunPSK" w:hint="cs"/>
          <w:sz w:val="32"/>
          <w:szCs w:val="32"/>
          <w:cs/>
        </w:rPr>
        <w:t>ยาม</w:t>
      </w:r>
      <w:r w:rsidR="007F73CC">
        <w:rPr>
          <w:rFonts w:ascii="TH SarabunPSK" w:hAnsi="TH SarabunPSK" w:cs="TH SarabunPSK" w:hint="cs"/>
          <w:sz w:val="32"/>
          <w:szCs w:val="32"/>
          <w:cs/>
        </w:rPr>
        <w:t>รักษาความปลอดภัย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A85788" w:rsidRDefault="00A85788" w:rsidP="00A85788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4.2</w:t>
      </w:r>
      <w:r w:rsidR="007F73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มีปัญหาสัญญาณอินเตอร์เน็ต  และ  </w:t>
      </w:r>
      <w:r w:rsidRPr="00570790">
        <w:rPr>
          <w:rFonts w:ascii="TH SarabunPSK" w:hAnsi="TH SarabunPSK" w:cs="TH SarabunPSK"/>
          <w:sz w:val="32"/>
          <w:szCs w:val="32"/>
        </w:rPr>
        <w:t xml:space="preserve">WORK FORM </w:t>
      </w:r>
      <w:proofErr w:type="gramStart"/>
      <w:r w:rsidRPr="00570790">
        <w:rPr>
          <w:rFonts w:ascii="TH SarabunPSK" w:hAnsi="TH SarabunPSK" w:cs="TH SarabunPSK"/>
          <w:sz w:val="32"/>
          <w:szCs w:val="32"/>
        </w:rPr>
        <w:t>HOME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อาจส่งผลต่อประสิทธิภาพของ</w:t>
      </w:r>
      <w:proofErr w:type="gramEnd"/>
    </w:p>
    <w:p w:rsidR="007F73CC" w:rsidRPr="00A85788" w:rsidRDefault="00A85788" w:rsidP="00A8578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การทำงาน</w:t>
      </w:r>
    </w:p>
    <w:p w:rsidR="00D04F96" w:rsidRPr="00052C82" w:rsidRDefault="00006910" w:rsidP="00C92DEF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04F96" w:rsidRPr="00052C82">
        <w:rPr>
          <w:rFonts w:ascii="TH SarabunPSK" w:hAnsi="TH SarabunPSK" w:cs="TH SarabunPSK" w:hint="cs"/>
          <w:b/>
          <w:bCs/>
          <w:sz w:val="32"/>
          <w:szCs w:val="32"/>
          <w:cs/>
        </w:rPr>
        <w:t>. ข้อเสนอแนะเชิงนโยบาย</w:t>
      </w:r>
    </w:p>
    <w:p w:rsidR="00D04F96" w:rsidRPr="00066752" w:rsidRDefault="00066752" w:rsidP="00857DE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มาตรการ </w:t>
      </w:r>
      <w:r w:rsidRPr="00570790">
        <w:rPr>
          <w:rFonts w:ascii="TH SarabunPSK" w:hAnsi="TH SarabunPSK" w:cs="TH SarabunPSK"/>
          <w:sz w:val="32"/>
          <w:szCs w:val="32"/>
        </w:rPr>
        <w:t>WORK FORM HOME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D6C21">
        <w:rPr>
          <w:rFonts w:ascii="TH SarabunPSK" w:hAnsi="TH SarabunPSK" w:cs="TH SarabunPSK" w:hint="cs"/>
          <w:sz w:val="32"/>
          <w:szCs w:val="32"/>
          <w:cs/>
        </w:rPr>
        <w:t>ให้มีความยื</w:t>
      </w:r>
      <w:r w:rsidR="00A85788">
        <w:rPr>
          <w:rFonts w:ascii="TH SarabunPSK" w:hAnsi="TH SarabunPSK" w:cs="TH SarabunPSK" w:hint="cs"/>
          <w:sz w:val="32"/>
          <w:szCs w:val="32"/>
          <w:cs/>
        </w:rPr>
        <w:t>ดหยุ่นตามบริบทของหน่วยงาน</w:t>
      </w:r>
    </w:p>
    <w:p w:rsidR="00A26C00" w:rsidRDefault="00A26C00" w:rsidP="00857DE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F66AF" w:rsidRDefault="007F66AF" w:rsidP="00857D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74C8" w:rsidRDefault="0057242D" w:rsidP="000F74C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A44076"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A44076">
        <w:rPr>
          <w:rFonts w:ascii="TH SarabunPSK" w:hAnsi="TH SarabunPSK" w:cs="TH SarabunPSK"/>
          <w:b/>
          <w:bCs/>
          <w:sz w:val="28"/>
        </w:rPr>
        <w:t xml:space="preserve">: </w:t>
      </w:r>
      <w:r w:rsidR="000F74C8" w:rsidRPr="000F74C8">
        <w:rPr>
          <w:rFonts w:ascii="TH SarabunPSK" w:hAnsi="TH SarabunPSK" w:cs="TH SarabunPSK"/>
          <w:sz w:val="28"/>
        </w:rPr>
        <w:t>1.</w:t>
      </w:r>
      <w:r w:rsidR="00A94463">
        <w:rPr>
          <w:rFonts w:ascii="TH SarabunPSK" w:hAnsi="TH SarabunPSK" w:cs="TH SarabunPSK"/>
          <w:sz w:val="28"/>
        </w:rPr>
        <w:t xml:space="preserve"> </w:t>
      </w:r>
      <w:r w:rsidRPr="00A44076">
        <w:rPr>
          <w:rFonts w:ascii="TH SarabunPSK" w:hAnsi="TH SarabunPSK" w:cs="TH SarabunPSK" w:hint="cs"/>
          <w:sz w:val="28"/>
          <w:cs/>
        </w:rPr>
        <w:t>ผู้ตอบรายงาน</w:t>
      </w:r>
      <w:r w:rsidR="00410080">
        <w:rPr>
          <w:rFonts w:ascii="TH SarabunPSK" w:hAnsi="TH SarabunPSK" w:cs="TH SarabunPSK" w:hint="cs"/>
          <w:sz w:val="28"/>
          <w:cs/>
        </w:rPr>
        <w:t>เป็นหน่วยงานการศึกษาในระดับจังหวัด</w:t>
      </w:r>
      <w:r w:rsidR="00C2577C">
        <w:rPr>
          <w:rFonts w:ascii="TH SarabunPSK" w:hAnsi="TH SarabunPSK" w:cs="TH SarabunPSK" w:hint="cs"/>
          <w:sz w:val="28"/>
          <w:cs/>
        </w:rPr>
        <w:t>สังกัดกระทรวงศึกษาธิการ</w:t>
      </w:r>
      <w:r w:rsidRPr="00A44076">
        <w:rPr>
          <w:rFonts w:ascii="TH SarabunPSK" w:hAnsi="TH SarabunPSK" w:cs="TH SarabunPSK" w:hint="cs"/>
          <w:sz w:val="28"/>
          <w:cs/>
        </w:rPr>
        <w:t xml:space="preserve">ได้แก่ สำนักงานศึกษาธิการภาค สำนักงานศึกษาธิการจังหวัด สำนักงานเขตพื้นที่การศึกษาประถมศึกษาและมัธยมศึกษา สำนักงานการศึกษานอกระบบและการศึกษาตามอัธยาศัยจังหวัด </w:t>
      </w:r>
      <w:r w:rsidR="002A7EE8">
        <w:rPr>
          <w:rFonts w:ascii="TH SarabunPSK" w:hAnsi="TH SarabunPSK" w:cs="TH SarabunPSK" w:hint="cs"/>
          <w:sz w:val="28"/>
          <w:cs/>
        </w:rPr>
        <w:t xml:space="preserve">ศูนย์การศึกษาพิเศษประจำจังหวัด และอื่นๆ </w:t>
      </w:r>
      <w:r w:rsidR="00A44076" w:rsidRPr="00A44076">
        <w:rPr>
          <w:rFonts w:ascii="TH SarabunPSK" w:hAnsi="TH SarabunPSK" w:cs="TH SarabunPSK" w:hint="cs"/>
          <w:sz w:val="28"/>
          <w:cs/>
        </w:rPr>
        <w:t>การตอบเป็นการตอบภายใต้บริบทตามสถานการณ์ในขณะนั้น</w:t>
      </w:r>
      <w:r w:rsidR="00052C82">
        <w:rPr>
          <w:rFonts w:ascii="TH SarabunPSK" w:hAnsi="TH SarabunPSK" w:cs="TH SarabunPSK" w:hint="cs"/>
          <w:sz w:val="28"/>
          <w:cs/>
        </w:rPr>
        <w:t>และกรุณารายงานภายในวันที่ 5 มกราคม 256</w:t>
      </w:r>
      <w:r w:rsidR="00410080">
        <w:rPr>
          <w:rFonts w:ascii="TH SarabunPSK" w:hAnsi="TH SarabunPSK" w:cs="TH SarabunPSK" w:hint="cs"/>
          <w:sz w:val="28"/>
          <w:cs/>
        </w:rPr>
        <w:t>5</w:t>
      </w:r>
    </w:p>
    <w:p w:rsidR="00F1661D" w:rsidRDefault="000F74C8" w:rsidP="00CF1A08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2. การติดตามหน่วยงานตามแบบฟอร์มนี้เป็นการดำเนินการภายใต้ประกาศกระทรวงศึกษาธิการ  เรื่อง มาตรการป้องกันและควบคุมสถานการณ์การแพร่ระบาดของโรคติดเชื้อ</w:t>
      </w:r>
      <w:proofErr w:type="spellStart"/>
      <w:r>
        <w:rPr>
          <w:rFonts w:ascii="TH SarabunPSK" w:hAnsi="TH SarabunPSK" w:cs="TH SarabunPSK" w:hint="cs"/>
          <w:sz w:val="28"/>
          <w:cs/>
        </w:rPr>
        <w:t>ไวรัส</w:t>
      </w:r>
      <w:proofErr w:type="spellEnd"/>
      <w:r>
        <w:rPr>
          <w:rFonts w:ascii="TH SarabunPSK" w:hAnsi="TH SarabunPSK" w:cs="TH SarabunPSK" w:hint="cs"/>
          <w:sz w:val="28"/>
          <w:cs/>
        </w:rPr>
        <w:t>โคโรนา 2019 ของกระทรวงศึกษาธิการ ลงวันที่ 30 ธันวาคม 2564</w:t>
      </w:r>
    </w:p>
    <w:p w:rsidR="003656FA" w:rsidRDefault="003656FA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3656FA" w:rsidRDefault="003656FA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3656FA" w:rsidRDefault="003656FA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85788" w:rsidP="00A85788">
      <w:pPr>
        <w:spacing w:after="0" w:line="240" w:lineRule="auto"/>
        <w:jc w:val="right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แหล่งข้อมูล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ทุกกลุ่มในหน่วยงาน </w:t>
      </w:r>
      <w:proofErr w:type="spellStart"/>
      <w:r>
        <w:rPr>
          <w:rFonts w:ascii="TH SarabunPSK" w:hAnsi="TH SarabunPSK" w:cs="TH SarabunPSK" w:hint="cs"/>
          <w:sz w:val="28"/>
          <w:cs/>
        </w:rPr>
        <w:t>สพป.</w:t>
      </w:r>
      <w:proofErr w:type="spellEnd"/>
      <w:r>
        <w:rPr>
          <w:rFonts w:ascii="TH SarabunPSK" w:hAnsi="TH SarabunPSK" w:cs="TH SarabunPSK" w:hint="cs"/>
          <w:sz w:val="28"/>
          <w:cs/>
        </w:rPr>
        <w:t>อุทัยธานี เขต 1</w:t>
      </w: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0A5355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pict>
          <v:rect id="_x0000_s1043" style="position:absolute;left:0;text-align:left;margin-left:-57.45pt;margin-top:-64.15pt;width:663.15pt;height:36pt;z-index:-251637760" fillcolor="#f9f" strokecolor="#f2f2f2 [3041]" strokeweight="3pt">
            <v:shadow type="perspective" color="#7f5f00 [1607]" opacity=".5" offset="1pt" offset2="-1pt"/>
            <o:extrusion v:ext="view" backdepth="9600pt" on="t" viewpoint="-34.72222mm,34.72222mm" viewpointorigin="-.5,.5" skewangle="45" lightposition="-50000" lightposition2="50000" type="perspective"/>
          </v:rect>
        </w:pict>
      </w: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C13A6A" w:rsidRDefault="00C13A6A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C13A6A" w:rsidRDefault="00C13A6A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C13A6A" w:rsidRDefault="00C13A6A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C13A6A" w:rsidRDefault="00C13A6A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-17145</wp:posOffset>
            </wp:positionV>
            <wp:extent cx="4552950" cy="2562225"/>
            <wp:effectExtent l="19050" t="0" r="0" b="0"/>
            <wp:wrapTight wrapText="bothSides">
              <wp:wrapPolygon edited="0">
                <wp:start x="5694" y="5781"/>
                <wp:lineTo x="271" y="6424"/>
                <wp:lineTo x="90" y="7227"/>
                <wp:lineTo x="1175" y="8351"/>
                <wp:lineTo x="723" y="10117"/>
                <wp:lineTo x="0" y="11402"/>
                <wp:lineTo x="-90" y="21520"/>
                <wp:lineTo x="21600" y="21520"/>
                <wp:lineTo x="21600" y="13651"/>
                <wp:lineTo x="19069" y="13490"/>
                <wp:lineTo x="21600" y="11884"/>
                <wp:lineTo x="21600" y="6906"/>
                <wp:lineTo x="20787" y="6906"/>
                <wp:lineTo x="6146" y="5781"/>
                <wp:lineTo x="5694" y="5781"/>
              </wp:wrapPolygon>
            </wp:wrapTight>
            <wp:docPr id="7" name="Picture 7" descr="C:\Users\ITEC-PRASAN\Downloads\รูปภาพสำนักงาน\UTT1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EC-PRASAN\Downloads\รูปภาพสำนักงาน\UTT1-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A6A">
        <w:rPr>
          <w:rFonts w:ascii="TH SarabunPSK" w:hAnsi="TH SarabunPSK" w:cs="TH SarabunPSK" w:hint="cs"/>
          <w:noProof/>
          <w:sz w:val="28"/>
        </w:rPr>
        <w:pict>
          <v:rect id="_x0000_s1036" style="position:absolute;left:0;text-align:left;margin-left:-44.95pt;margin-top:-739.3pt;width:663.15pt;height:36pt;z-index:-251643904;mso-position-horizontal-relative:text;mso-position-vertical-relative:text" fillcolor="#f9f" strokecolor="#f2f2f2 [3041]" strokeweight="3pt">
            <v:shadow type="perspective" color="#7f5f00 [1607]" opacity=".5" offset="1pt" offset2="-1pt"/>
            <o:extrusion v:ext="view" backdepth="9600pt" on="t" viewpoint="-34.72222mm,34.72222mm" viewpointorigin="-.5,.5" skewangle="45" lightposition="-50000" lightposition2="50000" type="perspective"/>
          </v:rect>
        </w:pict>
      </w: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94463" w:rsidRDefault="00A94463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A40CD8" w:rsidRDefault="00A40CD8" w:rsidP="000F74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rect id="_x0000_s1042" style="position:absolute;left:0;text-align:left;margin-left:-57.45pt;margin-top:320.85pt;width:606.75pt;height:1in;z-index:251677696" fillcolor="#909" stroked="f">
            <v:fill color2="fill lighten(51)" angle="-90" focusposition="1" focussize="" method="linear sigma" focus="100%" type="gradient"/>
          </v:rect>
        </w:pict>
      </w:r>
    </w:p>
    <w:sectPr w:rsidR="00A40CD8" w:rsidSect="006F14C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MDL2 Assets">
    <w:altName w:val="Times New Roman"/>
    <w:charset w:val="00"/>
    <w:family w:val="roman"/>
    <w:pitch w:val="variable"/>
    <w:sig w:usb0="00000003" w:usb1="1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11594"/>
    <w:multiLevelType w:val="hybridMultilevel"/>
    <w:tmpl w:val="77A8E05E"/>
    <w:lvl w:ilvl="0" w:tplc="3AA66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17A0794"/>
    <w:multiLevelType w:val="hybridMultilevel"/>
    <w:tmpl w:val="5CE6573E"/>
    <w:lvl w:ilvl="0" w:tplc="4FCA6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369F9"/>
    <w:rsid w:val="00006910"/>
    <w:rsid w:val="00052A0A"/>
    <w:rsid w:val="00052C82"/>
    <w:rsid w:val="00066752"/>
    <w:rsid w:val="00087096"/>
    <w:rsid w:val="000A1FB0"/>
    <w:rsid w:val="000A5355"/>
    <w:rsid w:val="000B07B4"/>
    <w:rsid w:val="000E46D7"/>
    <w:rsid w:val="000F74C8"/>
    <w:rsid w:val="0010115D"/>
    <w:rsid w:val="00101DD0"/>
    <w:rsid w:val="001355C8"/>
    <w:rsid w:val="00135F9D"/>
    <w:rsid w:val="001368A0"/>
    <w:rsid w:val="00144E2B"/>
    <w:rsid w:val="001E35D6"/>
    <w:rsid w:val="001F4FA1"/>
    <w:rsid w:val="00205027"/>
    <w:rsid w:val="002A7EE8"/>
    <w:rsid w:val="002E0732"/>
    <w:rsid w:val="0033683A"/>
    <w:rsid w:val="00363DD2"/>
    <w:rsid w:val="003656FA"/>
    <w:rsid w:val="003C1BFE"/>
    <w:rsid w:val="003C3DC1"/>
    <w:rsid w:val="00401CE6"/>
    <w:rsid w:val="00410080"/>
    <w:rsid w:val="00440179"/>
    <w:rsid w:val="004702F3"/>
    <w:rsid w:val="00492D97"/>
    <w:rsid w:val="00494331"/>
    <w:rsid w:val="00500746"/>
    <w:rsid w:val="00570790"/>
    <w:rsid w:val="0057242D"/>
    <w:rsid w:val="00595FA4"/>
    <w:rsid w:val="00596257"/>
    <w:rsid w:val="005975A2"/>
    <w:rsid w:val="005B13BD"/>
    <w:rsid w:val="005E1BDD"/>
    <w:rsid w:val="00616D30"/>
    <w:rsid w:val="00662B06"/>
    <w:rsid w:val="00672049"/>
    <w:rsid w:val="00683012"/>
    <w:rsid w:val="006F14C8"/>
    <w:rsid w:val="00711701"/>
    <w:rsid w:val="007F66AF"/>
    <w:rsid w:val="007F73CC"/>
    <w:rsid w:val="00857DE8"/>
    <w:rsid w:val="008C5FED"/>
    <w:rsid w:val="008E77CB"/>
    <w:rsid w:val="00925423"/>
    <w:rsid w:val="009769E5"/>
    <w:rsid w:val="009F490C"/>
    <w:rsid w:val="00A26C00"/>
    <w:rsid w:val="00A40CD8"/>
    <w:rsid w:val="00A44076"/>
    <w:rsid w:val="00A85788"/>
    <w:rsid w:val="00A94463"/>
    <w:rsid w:val="00B047D0"/>
    <w:rsid w:val="00B06375"/>
    <w:rsid w:val="00B36DAE"/>
    <w:rsid w:val="00B44DD9"/>
    <w:rsid w:val="00B45B46"/>
    <w:rsid w:val="00B66657"/>
    <w:rsid w:val="00B66E16"/>
    <w:rsid w:val="00B774F0"/>
    <w:rsid w:val="00B85F11"/>
    <w:rsid w:val="00BA2ED3"/>
    <w:rsid w:val="00BB357D"/>
    <w:rsid w:val="00BD3BBC"/>
    <w:rsid w:val="00C13A6A"/>
    <w:rsid w:val="00C2577C"/>
    <w:rsid w:val="00C369F9"/>
    <w:rsid w:val="00C92DEF"/>
    <w:rsid w:val="00CB1B02"/>
    <w:rsid w:val="00CF0616"/>
    <w:rsid w:val="00CF1A08"/>
    <w:rsid w:val="00D04F96"/>
    <w:rsid w:val="00D64D85"/>
    <w:rsid w:val="00DA1FDB"/>
    <w:rsid w:val="00DA64CD"/>
    <w:rsid w:val="00DB5285"/>
    <w:rsid w:val="00DB75B5"/>
    <w:rsid w:val="00DD2254"/>
    <w:rsid w:val="00DD6C21"/>
    <w:rsid w:val="00DE3EF6"/>
    <w:rsid w:val="00E95E4D"/>
    <w:rsid w:val="00EB1B7C"/>
    <w:rsid w:val="00F1661D"/>
    <w:rsid w:val="00FE0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6c,#99f,#c6f,purple,#c09,#f9f,#909,blue"/>
      <o:colormenu v:ext="edit" fillcolor="#f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F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F4F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../ppt/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E95BD-6D13-4F28-A8E0-20C76C421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ธนากร อุดมวิช</dc:creator>
  <cp:keywords/>
  <dc:description/>
  <cp:lastModifiedBy>ITEC-PRASAN</cp:lastModifiedBy>
  <cp:revision>37</cp:revision>
  <cp:lastPrinted>2022-01-05T10:21:00Z</cp:lastPrinted>
  <dcterms:created xsi:type="dcterms:W3CDTF">2022-01-04T04:59:00Z</dcterms:created>
  <dcterms:modified xsi:type="dcterms:W3CDTF">2022-01-05T10:23:00Z</dcterms:modified>
</cp:coreProperties>
</file>